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PROGRAMA DE JUSTICIA RESTAURATIVA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 xml:space="preserve">Profesor: Dra. María </w:t>
      </w:r>
      <w:smartTag w:uri="urn:schemas-microsoft-com:office:smarttags" w:element="PersonName">
        <w:smartTagPr>
          <w:attr w:name="ProductID" w:val="del Carmen Musa"/>
        </w:smartTagPr>
        <w:r w:rsidRPr="0021327D">
          <w:rPr>
            <w:rFonts w:ascii="Calibri" w:hAnsi="Calibri"/>
            <w:lang w:val="es-ES_tradnl"/>
          </w:rPr>
          <w:t>del Carmen Musa</w:t>
        </w:r>
      </w:smartTag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 xml:space="preserve">Dra. Fabiola </w:t>
      </w:r>
      <w:proofErr w:type="spellStart"/>
      <w:r w:rsidRPr="0021327D">
        <w:rPr>
          <w:rFonts w:ascii="Calibri" w:hAnsi="Calibri"/>
          <w:lang w:val="es-ES_tradnl"/>
        </w:rPr>
        <w:t>Piemonte</w:t>
      </w:r>
      <w:proofErr w:type="spellEnd"/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Justificación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En el ámbito de las legislaciones especiales de jóvenes, la aplicación de procesos de justicia restaurativa, como la facilitación en conflictos penales juvenil y entre adultos en sistemas acusatorios, se ha converti</w:t>
      </w:r>
      <w:r>
        <w:rPr>
          <w:rFonts w:ascii="Calibri" w:hAnsi="Calibri"/>
          <w:lang w:val="es-ES_tradnl"/>
        </w:rPr>
        <w:t>d</w:t>
      </w:r>
      <w:r w:rsidRPr="0021327D">
        <w:rPr>
          <w:rFonts w:ascii="Calibri" w:hAnsi="Calibri"/>
          <w:lang w:val="es-ES_tradnl"/>
        </w:rPr>
        <w:t>o en una pr</w:t>
      </w:r>
      <w:r w:rsidR="00D23342">
        <w:rPr>
          <w:rFonts w:ascii="Calibri" w:hAnsi="Calibri"/>
          <w:lang w:val="es-ES_tradnl"/>
        </w:rPr>
        <w:t>á</w:t>
      </w:r>
      <w:r w:rsidRPr="0021327D">
        <w:rPr>
          <w:rFonts w:ascii="Calibri" w:hAnsi="Calibri"/>
          <w:lang w:val="es-ES_tradnl"/>
        </w:rPr>
        <w:t xml:space="preserve">ctica habitual en Latinoamérica. </w:t>
      </w:r>
      <w:proofErr w:type="gramStart"/>
      <w:r w:rsidRPr="0021327D">
        <w:rPr>
          <w:rFonts w:ascii="Calibri" w:hAnsi="Calibri"/>
          <w:lang w:val="es-ES_tradnl"/>
        </w:rPr>
        <w:t>que</w:t>
      </w:r>
      <w:proofErr w:type="gramEnd"/>
      <w:r w:rsidRPr="0021327D">
        <w:rPr>
          <w:rFonts w:ascii="Calibri" w:hAnsi="Calibri"/>
          <w:lang w:val="es-ES_tradnl"/>
        </w:rPr>
        <w:t xml:space="preserve"> de manera progresiva, se han instaurado tal como ha ocurrido oportunamente en España Estados Unidos, Bélgica, Francia entre otros países, acompañando una situación de cambio social, vivo y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>permanente.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Ante la presencia de cambios muy significativos del escenario social en el que se desarrollan las conductas transgresoras de los adultos y especialmente en los jóvenes, así como de la naturaleza y las formas en que estas se manifiestan, entendemos que esta situación, lejos de alarmar, debe servir para entender que el delito, entendido como un conflicto grave, es un hecho social y como acto trasgresor, debe ser trabajado en su origen con mecanismos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>apropiados a las características de las personas involucradas.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 xml:space="preserve">Si bien el conflicto es inevitable como fenómeno social, lo que el proyecto intenta es la profundización de las formas de abordarlo y de resolverlo, desde el Derecho, gestionando una “conexión directa a la comunidad” de la </w:t>
      </w:r>
      <w:smartTag w:uri="urn:schemas-microsoft-com:office:smarttags" w:element="PersonName">
        <w:smartTagPr>
          <w:attr w:name="ProductID" w:val="Facultad de Derecho"/>
        </w:smartTagPr>
        <w:r w:rsidRPr="0021327D">
          <w:rPr>
            <w:rFonts w:ascii="Calibri" w:hAnsi="Calibri"/>
            <w:lang w:val="es-ES_tradnl"/>
          </w:rPr>
          <w:t>Facultad de Derecho</w:t>
        </w:r>
      </w:smartTag>
      <w:r w:rsidRPr="0021327D">
        <w:rPr>
          <w:rFonts w:ascii="Calibri" w:hAnsi="Calibri"/>
          <w:lang w:val="es-ES_tradnl"/>
        </w:rPr>
        <w:t xml:space="preserve"> a través de actuaciones concretas que eviten el deterioro de las situaciones de riesgo y de conflicto sin necesidad de que sistemáticamente hayan de ser judicializadas. Entendida como cultura del diálogo frente a los conflictos, la facilitación va más allá de la idea de "programa", puesto tiene el potencial necesario para contribuir al avance en el desarrollo de actitudes individuales responsables y en la recomposición de las interacciones sociales, tanto individuales como colectivas, cuando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>surge un conflicto que se desea resolver.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Llevando a la práctica entonces, desde la Universidad Pública, el marco jurídico constitucional, como así los estándares de las normas y directrices de RIAD en materia de justicia penal juvenil, a través de los cuales se dio acogida a los preceptos restaurativos, que entienden necesario el fortalecimiento de las salidas alternativas dentro del proceso penal acusatorio, la aplicación de la protección integral cuando se trate de jóvenes tendiendo a su formación plena, la m</w:t>
      </w:r>
      <w:r w:rsidR="00D23342">
        <w:rPr>
          <w:rFonts w:ascii="Calibri" w:hAnsi="Calibri"/>
          <w:lang w:val="es-ES_tradnl"/>
        </w:rPr>
        <w:t>í</w:t>
      </w:r>
      <w:r w:rsidRPr="0021327D">
        <w:rPr>
          <w:rFonts w:ascii="Calibri" w:hAnsi="Calibri"/>
          <w:lang w:val="es-ES_tradnl"/>
        </w:rPr>
        <w:t>nima</w:t>
      </w:r>
      <w:r>
        <w:rPr>
          <w:rFonts w:ascii="Calibri" w:hAnsi="Calibri"/>
          <w:lang w:val="es-ES_tradnl"/>
        </w:rPr>
        <w:t xml:space="preserve"> intervención,</w:t>
      </w:r>
      <w:r w:rsidRPr="0021327D">
        <w:rPr>
          <w:rFonts w:ascii="Calibri" w:hAnsi="Calibri"/>
          <w:lang w:val="es-ES_tradnl"/>
        </w:rPr>
        <w:t xml:space="preserve"> la subsidiariedad, la participación de la víctima, y la solución de conflictos, como así también, la imprescindible creación de diferentes programas de justicia restaurativa en conflictos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>juveniles.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La apuesta es a la búsqueda media</w:t>
      </w:r>
      <w:r>
        <w:rPr>
          <w:rFonts w:ascii="Calibri" w:hAnsi="Calibri"/>
          <w:lang w:val="es-ES_tradnl"/>
        </w:rPr>
        <w:t>nte las prácticas restaurativas,</w:t>
      </w:r>
      <w:r w:rsidRPr="0021327D">
        <w:rPr>
          <w:rFonts w:ascii="Calibri" w:hAnsi="Calibri"/>
          <w:lang w:val="es-ES_tradnl"/>
        </w:rPr>
        <w:t xml:space="preserve"> de la reversión de la tendencia que indica que un joven o adulto intervenido por la justicia entra y sale y se recicla en el sistema de justicia penal como un detenido en la justicia de mayores. La apertura de un canal comunica</w:t>
      </w:r>
      <w:r>
        <w:rPr>
          <w:rFonts w:ascii="Calibri" w:hAnsi="Calibri"/>
          <w:lang w:val="es-ES_tradnl"/>
        </w:rPr>
        <w:t>cional facilitado tiene, además,</w:t>
      </w:r>
      <w:r w:rsidRPr="0021327D">
        <w:rPr>
          <w:rFonts w:ascii="Calibri" w:hAnsi="Calibri"/>
          <w:lang w:val="es-ES_tradnl"/>
        </w:rPr>
        <w:t xml:space="preserve"> un efecto preventivo al poner el acento no sólo en el hecho grave pasado, sino también en el establecimiento de </w:t>
      </w:r>
      <w:r w:rsidRPr="0021327D">
        <w:rPr>
          <w:rFonts w:ascii="Calibri" w:hAnsi="Calibri"/>
          <w:lang w:val="es-ES_tradnl"/>
        </w:rPr>
        <w:lastRenderedPageBreak/>
        <w:t>compromisos para el futuro y, por lo tanto, mayores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>posibilidades de mejorar la convivencia ciudadana y de disminuir la reiteración de conductas violentas.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Uno de los conceptos fundamentales a definir es el de la reparación, el que sin duda forma parte fundamental del proceso y equivale a reparar lo dañado, preocuparse y reco</w:t>
      </w:r>
      <w:r>
        <w:rPr>
          <w:rFonts w:ascii="Calibri" w:hAnsi="Calibri"/>
          <w:lang w:val="es-ES_tradnl"/>
        </w:rPr>
        <w:t>nocer al otro y sus necesidades,</w:t>
      </w:r>
      <w:r w:rsidRPr="0021327D">
        <w:rPr>
          <w:rFonts w:ascii="Calibri" w:hAnsi="Calibri"/>
          <w:lang w:val="es-ES_tradnl"/>
        </w:rPr>
        <w:t xml:space="preserve"> y poder alcanzar el perdón por sus propias acciones y en relación a </w:t>
      </w:r>
      <w:smartTag w:uri="urn:schemas-microsoft-com:office:smarttags" w:element="PersonName">
        <w:smartTagPr>
          <w:attr w:name="ProductID" w:val="la víctima. Se"/>
        </w:smartTagPr>
        <w:r w:rsidRPr="0021327D">
          <w:rPr>
            <w:rFonts w:ascii="Calibri" w:hAnsi="Calibri"/>
            <w:lang w:val="es-ES_tradnl"/>
          </w:rPr>
          <w:t>la víctima. Se</w:t>
        </w:r>
      </w:smartTag>
      <w:r w:rsidRPr="0021327D">
        <w:rPr>
          <w:rFonts w:ascii="Calibri" w:hAnsi="Calibri"/>
          <w:lang w:val="es-ES_tradnl"/>
        </w:rPr>
        <w:t xml:space="preserve"> buscan por tanto, respuestas adecuadas y moderadas a las condiciones del sujeto ya que este sistema tiene entre sus postulados no criminalizar la pobreza y evitar que el </w:t>
      </w:r>
      <w:smartTag w:uri="urn:schemas-microsoft-com:office:smarttags" w:element="PersonName">
        <w:smartTagPr>
          <w:attr w:name="ProductID" w:val="derecho penal sea"/>
        </w:smartTagPr>
        <w:r w:rsidRPr="0021327D">
          <w:rPr>
            <w:rFonts w:ascii="Calibri" w:hAnsi="Calibri"/>
            <w:lang w:val="es-ES_tradnl"/>
          </w:rPr>
          <w:t>derecho penal sea</w:t>
        </w:r>
      </w:smartTag>
      <w:r w:rsidRPr="0021327D">
        <w:rPr>
          <w:rFonts w:ascii="Calibri" w:hAnsi="Calibri"/>
          <w:lang w:val="es-ES_tradnl"/>
        </w:rPr>
        <w:t xml:space="preserve"> el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>primer sistema de control s</w:t>
      </w:r>
      <w:r>
        <w:rPr>
          <w:rFonts w:ascii="Calibri" w:hAnsi="Calibri"/>
          <w:lang w:val="es-ES_tradnl"/>
        </w:rPr>
        <w:t>ocial de un sujeto en formación.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Nuestra herramienta de trabajo fundamental será la facilitación de la comunicación, por la cual un facilitador penal juvenil capa</w:t>
      </w:r>
      <w:r>
        <w:rPr>
          <w:rFonts w:ascii="Calibri" w:hAnsi="Calibri"/>
          <w:lang w:val="es-ES_tradnl"/>
        </w:rPr>
        <w:t>citado,</w:t>
      </w:r>
      <w:r w:rsidRPr="0021327D">
        <w:rPr>
          <w:rFonts w:ascii="Calibri" w:hAnsi="Calibri"/>
          <w:lang w:val="es-ES_tradnl"/>
        </w:rPr>
        <w:t xml:space="preserve"> junto a un equipo interdisciplinario, iniciará el proceso, requiriéndose la participación voluntaria y activa de las partes involucradas. Estableciéndose como mecanismo para la resolución de conflictos, un sistema de entrevistas por intermedio del dialogo</w:t>
      </w:r>
      <w:r>
        <w:rPr>
          <w:rFonts w:ascii="Calibri" w:hAnsi="Calibri"/>
          <w:lang w:val="es-ES_tradnl"/>
        </w:rPr>
        <w:t xml:space="preserve"> facilitado,</w:t>
      </w:r>
      <w:r w:rsidRPr="0021327D">
        <w:rPr>
          <w:rFonts w:ascii="Calibri" w:hAnsi="Calibri"/>
          <w:lang w:val="es-ES_tradnl"/>
        </w:rPr>
        <w:t xml:space="preserve"> sin intervención de las agencias penales en su gestión.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 xml:space="preserve">Resulta imprescindible, por tanto, que la </w:t>
      </w:r>
      <w:smartTag w:uri="urn:schemas-microsoft-com:office:smarttags" w:element="PersonName">
        <w:smartTagPr>
          <w:attr w:name="ProductID" w:val="Facultad de Derecho"/>
        </w:smartTagPr>
        <w:r w:rsidRPr="0021327D">
          <w:rPr>
            <w:rFonts w:ascii="Calibri" w:hAnsi="Calibri"/>
            <w:lang w:val="es-ES_tradnl"/>
          </w:rPr>
          <w:t>Facultad de Derecho</w:t>
        </w:r>
      </w:smartTag>
      <w:r w:rsidRPr="0021327D">
        <w:rPr>
          <w:rFonts w:ascii="Calibri" w:hAnsi="Calibri"/>
          <w:lang w:val="es-ES_tradnl"/>
        </w:rPr>
        <w:t xml:space="preserve"> pueda hacer lugar a este nuevo contexto social, político y cultural, capacitando a sus jóvenes y adultos y a la ciudadanía en general, brindándoles un espacio donde se producen nuevos desafíos en el reconocimiento del derecho, que podrán canalizar a través de introducir herramientas teóricas, normativas y conceptuales acerca de las perspectivas en el marco de la formación de futuras y futuros profesionales del derecho, a fin de contribuir a la potenciación de las capacidades y capacitaciones en las prácticas del derecho con respecto a </w:t>
      </w:r>
      <w:smartTag w:uri="urn:schemas-microsoft-com:office:smarttags" w:element="PersonName">
        <w:smartTagPr>
          <w:attr w:name="ProductID" w:val="la Justicia Restaurativa."/>
        </w:smartTagPr>
        <w:r w:rsidRPr="0021327D">
          <w:rPr>
            <w:rFonts w:ascii="Calibri" w:hAnsi="Calibri"/>
            <w:lang w:val="es-ES_tradnl"/>
          </w:rPr>
          <w:t>la Justicia Restaurativa.</w:t>
        </w:r>
      </w:smartTag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Objetivos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 xml:space="preserve">Como objetivos específicos, el Programa pretende contribuir a la sociedad con un pensamiento crítico y reflexivo sobre los debates actuales respecto de </w:t>
      </w:r>
      <w:smartTag w:uri="urn:schemas-microsoft-com:office:smarttags" w:element="PersonName">
        <w:smartTagPr>
          <w:attr w:name="ProductID" w:val="la Justicia Restaurativa"/>
        </w:smartTagPr>
        <w:r w:rsidRPr="0021327D">
          <w:rPr>
            <w:rFonts w:ascii="Calibri" w:hAnsi="Calibri"/>
            <w:lang w:val="es-ES_tradnl"/>
          </w:rPr>
          <w:t>la Justicia Restaurativa</w:t>
        </w:r>
      </w:smartTag>
      <w:r w:rsidRPr="0021327D">
        <w:rPr>
          <w:rFonts w:ascii="Calibri" w:hAnsi="Calibri"/>
          <w:lang w:val="es-ES_tradnl"/>
        </w:rPr>
        <w:t xml:space="preserve"> en las sociedades modernas</w:t>
      </w:r>
      <w:r>
        <w:rPr>
          <w:rFonts w:ascii="Calibri" w:hAnsi="Calibri"/>
          <w:lang w:val="es-ES_tradnl"/>
        </w:rPr>
        <w:t>, donde los niños, adolescentes,</w:t>
      </w:r>
      <w:r w:rsidRPr="0021327D">
        <w:rPr>
          <w:rFonts w:ascii="Calibri" w:hAnsi="Calibri"/>
          <w:lang w:val="es-ES_tradnl"/>
        </w:rPr>
        <w:t xml:space="preserve"> jóvenes y adultos encuentren de acuerdo a las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 xml:space="preserve">demandas sociales cada uno su lugar, con las garantías jurídicas en relación a los requerimientos actuales y en el ejercicio efectivo de sus derechos, fomentándose así </w:t>
      </w:r>
      <w:smartTag w:uri="urn:schemas-microsoft-com:office:smarttags" w:element="PersonName">
        <w:smartTagPr>
          <w:attr w:name="ProductID" w:val="la Justicia Restaurativa"/>
        </w:smartTagPr>
        <w:r w:rsidRPr="0021327D">
          <w:rPr>
            <w:rFonts w:ascii="Calibri" w:hAnsi="Calibri"/>
            <w:lang w:val="es-ES_tradnl"/>
          </w:rPr>
          <w:t>la Justicia Restaurativa</w:t>
        </w:r>
      </w:smartTag>
      <w:r w:rsidRPr="0021327D">
        <w:rPr>
          <w:rFonts w:ascii="Calibri" w:hAnsi="Calibri"/>
          <w:lang w:val="es-ES_tradnl"/>
        </w:rPr>
        <w:t xml:space="preserve"> como abordaje educativo y eficaz ante los conflictos penales de baja conflictividad. Tendiendo a la </w:t>
      </w:r>
      <w:proofErr w:type="spellStart"/>
      <w:r w:rsidRPr="0021327D">
        <w:rPr>
          <w:rFonts w:ascii="Calibri" w:hAnsi="Calibri"/>
          <w:lang w:val="es-ES_tradnl"/>
        </w:rPr>
        <w:t>responsabilización</w:t>
      </w:r>
      <w:proofErr w:type="spellEnd"/>
      <w:r w:rsidRPr="0021327D">
        <w:rPr>
          <w:rFonts w:ascii="Calibri" w:hAnsi="Calibri"/>
          <w:lang w:val="es-ES_tradnl"/>
        </w:rPr>
        <w:t xml:space="preserve"> de las propias acciones y de sus consecuencias, con una participación activa de los sujetos en la resolución del conflicto y reparación del daño causado, ofreciendo a la víctima la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>posibilidad de ser escuchada. Brindando así un servicio a la comunidad, intentando un acercamiento efectivo entre ciudadanos, colaborando de esta forma en la preven</w:t>
      </w:r>
      <w:r>
        <w:rPr>
          <w:rFonts w:ascii="Calibri" w:hAnsi="Calibri"/>
          <w:lang w:val="es-ES_tradnl"/>
        </w:rPr>
        <w:t>ción del conflicto y del delito.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Generar estrategias de difusión de las temáticas a utilizar al interior de la Universidad como para otros espacios de la sociedad civil.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Fomentar la realización de distintas actividades académicas de extensión (cursos, seminarios, encuentros, etc.) para el debate y la difusión de la temática.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lastRenderedPageBreak/>
        <w:t xml:space="preserve">Brindar apoyo y asesoramiento a los espacios académicos de la </w:t>
      </w:r>
      <w:smartTag w:uri="urn:schemas-microsoft-com:office:smarttags" w:element="PersonName">
        <w:smartTagPr>
          <w:attr w:name="ProductID" w:val="la Justicia Restaurativa"/>
        </w:smartTagPr>
        <w:r w:rsidRPr="0021327D">
          <w:rPr>
            <w:rFonts w:ascii="Calibri" w:hAnsi="Calibri"/>
            <w:lang w:val="es-ES_tradnl"/>
          </w:rPr>
          <w:t>Facultad de Derecho</w:t>
        </w:r>
      </w:smartTag>
      <w:r w:rsidRPr="0021327D">
        <w:rPr>
          <w:rFonts w:ascii="Calibri" w:hAnsi="Calibri"/>
          <w:lang w:val="es-ES_tradnl"/>
        </w:rPr>
        <w:t xml:space="preserve"> y de la Universidad que lo requieran, sobre la temática de </w:t>
      </w:r>
      <w:smartTag w:uri="urn:schemas-microsoft-com:office:smarttags" w:element="PersonName">
        <w:smartTagPr>
          <w:attr w:name="ProductID" w:val="la Justicia Restaurativa"/>
        </w:smartTagPr>
        <w:r w:rsidRPr="0021327D">
          <w:rPr>
            <w:rFonts w:ascii="Calibri" w:hAnsi="Calibri"/>
            <w:lang w:val="es-ES_tradnl"/>
          </w:rPr>
          <w:t>la Justicia Restaurativa</w:t>
        </w:r>
      </w:smartTag>
      <w:r w:rsidRPr="0021327D">
        <w:rPr>
          <w:rFonts w:ascii="Calibri" w:hAnsi="Calibri"/>
          <w:lang w:val="es-ES_tradnl"/>
        </w:rPr>
        <w:t xml:space="preserve"> a fin de fortalecer las distintas actividades académicas de carreras de grado y posgrados.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Promover la participación de los y las estudiantes de abogacía y graduados en programas de prácticas de facilitación en organizaciones no gubernamentales en territorio, como así también, en capacitaciones en organismos o instituciones públicos y de la sociedad en general.</w:t>
      </w:r>
    </w:p>
    <w:p w:rsidR="00D22569" w:rsidRPr="0021327D" w:rsidRDefault="00D22569" w:rsidP="0021327D">
      <w:pPr>
        <w:pStyle w:val="Textoindependiente"/>
        <w:jc w:val="both"/>
        <w:rPr>
          <w:rFonts w:ascii="Calibri" w:hAnsi="Calibri"/>
          <w:lang w:val="es-ES_tradnl"/>
        </w:rPr>
      </w:pPr>
      <w:r w:rsidRPr="0021327D">
        <w:rPr>
          <w:rFonts w:ascii="Calibri" w:hAnsi="Calibri"/>
          <w:lang w:val="es-ES_tradnl"/>
        </w:rPr>
        <w:t>Generar canales de articulación con otros sectores académicos universitarios y otros</w:t>
      </w:r>
      <w:r>
        <w:rPr>
          <w:rFonts w:ascii="Calibri" w:hAnsi="Calibri"/>
          <w:lang w:val="es-ES_tradnl"/>
        </w:rPr>
        <w:t xml:space="preserve"> </w:t>
      </w:r>
      <w:r w:rsidRPr="0021327D">
        <w:rPr>
          <w:rFonts w:ascii="Calibri" w:hAnsi="Calibri"/>
          <w:lang w:val="es-ES_tradnl"/>
        </w:rPr>
        <w:t>actores sociales, tales como organizaciones de la socieda</w:t>
      </w:r>
      <w:r>
        <w:rPr>
          <w:rFonts w:ascii="Calibri" w:hAnsi="Calibri"/>
          <w:lang w:val="es-ES_tradnl"/>
        </w:rPr>
        <w:t xml:space="preserve">d civil, </w:t>
      </w:r>
      <w:r w:rsidRPr="0021327D">
        <w:rPr>
          <w:rFonts w:ascii="Calibri" w:hAnsi="Calibri"/>
          <w:lang w:val="es-ES_tradnl"/>
        </w:rPr>
        <w:t xml:space="preserve">entidades intermedias y organismos gubernamentales tanto municipales como provinciales. </w:t>
      </w:r>
    </w:p>
    <w:sectPr w:rsidR="00D22569" w:rsidRPr="0021327D" w:rsidSect="00D56C3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E1" w:rsidRDefault="00482CE1" w:rsidP="00D56C3D">
      <w:pPr>
        <w:spacing w:after="0"/>
      </w:pPr>
      <w:r>
        <w:separator/>
      </w:r>
    </w:p>
  </w:endnote>
  <w:endnote w:type="continuationSeparator" w:id="0">
    <w:p w:rsidR="00482CE1" w:rsidRDefault="00482CE1" w:rsidP="00D56C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E1" w:rsidRDefault="00482CE1">
      <w:r>
        <w:separator/>
      </w:r>
    </w:p>
  </w:footnote>
  <w:footnote w:type="continuationSeparator" w:id="0">
    <w:p w:rsidR="00482CE1" w:rsidRDefault="00482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CD9D94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E8A42BB4"/>
    <w:multiLevelType w:val="multilevel"/>
    <w:tmpl w:val="FFFFFFFF"/>
    <w:lvl w:ilvl="0">
      <w:start w:val="25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5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5"/>
      <w:numFmt w:val="lowerLetter"/>
      <w:lvlText w:val="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5"/>
      <w:numFmt w:val="lowerLetter"/>
      <w:lvlText w:val="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5"/>
      <w:numFmt w:val="lowerLetter"/>
      <w:lvlText w:val="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5"/>
      <w:numFmt w:val="lowerLetter"/>
      <w:lvlText w:val="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5"/>
      <w:numFmt w:val="lowerLetter"/>
      <w:lvlText w:val="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B36F81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2"/>
    <w:lvlOverride w:ilvl="0">
      <w:startOverride w:val="25"/>
    </w:lvlOverride>
    <w:lvlOverride w:ilvl="1">
      <w:startOverride w:val="25"/>
    </w:lvlOverride>
    <w:lvlOverride w:ilvl="2">
      <w:startOverride w:val="25"/>
    </w:lvlOverride>
    <w:lvlOverride w:ilvl="3">
      <w:startOverride w:val="25"/>
    </w:lvlOverride>
    <w:lvlOverride w:ilvl="4">
      <w:startOverride w:val="25"/>
    </w:lvlOverride>
    <w:lvlOverride w:ilvl="5">
      <w:startOverride w:val="25"/>
    </w:lvlOverride>
    <w:lvlOverride w:ilvl="6">
      <w:startOverride w:val="2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156178"/>
    <w:rsid w:val="0021327D"/>
    <w:rsid w:val="00482CE1"/>
    <w:rsid w:val="004E29B3"/>
    <w:rsid w:val="00590D07"/>
    <w:rsid w:val="00784D58"/>
    <w:rsid w:val="008D6863"/>
    <w:rsid w:val="009605A2"/>
    <w:rsid w:val="009D1D9B"/>
    <w:rsid w:val="00A32CED"/>
    <w:rsid w:val="00B86B75"/>
    <w:rsid w:val="00BC48D5"/>
    <w:rsid w:val="00C36279"/>
    <w:rsid w:val="00CA053B"/>
    <w:rsid w:val="00D22569"/>
    <w:rsid w:val="00D23342"/>
    <w:rsid w:val="00D56C3D"/>
    <w:rsid w:val="00E3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56C3D"/>
    <w:pPr>
      <w:spacing w:after="200"/>
    </w:pPr>
    <w:rPr>
      <w:sz w:val="24"/>
      <w:szCs w:val="24"/>
      <w:lang w:val="en-US" w:eastAsia="en-US"/>
    </w:rPr>
  </w:style>
  <w:style w:type="paragraph" w:styleId="Ttulo1">
    <w:name w:val="heading 1"/>
    <w:basedOn w:val="Normal"/>
    <w:next w:val="Textoindependiente"/>
    <w:link w:val="Ttulo1Car"/>
    <w:uiPriority w:val="99"/>
    <w:qFormat/>
    <w:rsid w:val="00D56C3D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tulo2">
    <w:name w:val="heading 2"/>
    <w:basedOn w:val="Normal"/>
    <w:next w:val="Textoindependiente"/>
    <w:link w:val="Ttulo2Car"/>
    <w:uiPriority w:val="99"/>
    <w:qFormat/>
    <w:rsid w:val="00D56C3D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tulo3">
    <w:name w:val="heading 3"/>
    <w:basedOn w:val="Normal"/>
    <w:next w:val="Textoindependiente"/>
    <w:link w:val="Ttulo3Car"/>
    <w:uiPriority w:val="99"/>
    <w:qFormat/>
    <w:rsid w:val="00D56C3D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tulo4">
    <w:name w:val="heading 4"/>
    <w:basedOn w:val="Normal"/>
    <w:next w:val="Textoindependiente"/>
    <w:link w:val="Ttulo4Car"/>
    <w:uiPriority w:val="99"/>
    <w:qFormat/>
    <w:rsid w:val="00D56C3D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tulo5">
    <w:name w:val="heading 5"/>
    <w:basedOn w:val="Normal"/>
    <w:next w:val="Textoindependiente"/>
    <w:link w:val="Ttulo5Car"/>
    <w:uiPriority w:val="99"/>
    <w:qFormat/>
    <w:rsid w:val="00D56C3D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tulo6">
    <w:name w:val="heading 6"/>
    <w:basedOn w:val="Normal"/>
    <w:next w:val="Textoindependiente"/>
    <w:link w:val="Ttulo6Car"/>
    <w:uiPriority w:val="99"/>
    <w:qFormat/>
    <w:rsid w:val="00D56C3D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7EE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7EE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EE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7EE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7EE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7EE6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D56C3D"/>
    <w:pPr>
      <w:spacing w:before="180" w:after="180"/>
    </w:pPr>
  </w:style>
  <w:style w:type="character" w:customStyle="1" w:styleId="TextoindependienteCar">
    <w:name w:val="Texto independiente Car"/>
    <w:basedOn w:val="Fuentedeprrafopredeter"/>
    <w:link w:val="Epgrafe"/>
    <w:uiPriority w:val="99"/>
    <w:locked/>
    <w:rsid w:val="00D56C3D"/>
    <w:rPr>
      <w:rFonts w:cs="Times New Roman"/>
    </w:rPr>
  </w:style>
  <w:style w:type="paragraph" w:customStyle="1" w:styleId="FirstParagraph">
    <w:name w:val="First Paragraph"/>
    <w:basedOn w:val="Textoindependiente"/>
    <w:next w:val="Textoindependiente"/>
    <w:uiPriority w:val="99"/>
    <w:rsid w:val="00D56C3D"/>
  </w:style>
  <w:style w:type="paragraph" w:customStyle="1" w:styleId="Compact">
    <w:name w:val="Compact"/>
    <w:basedOn w:val="Textoindependiente"/>
    <w:uiPriority w:val="99"/>
    <w:rsid w:val="00D56C3D"/>
    <w:pPr>
      <w:spacing w:before="36" w:after="36"/>
    </w:pPr>
  </w:style>
  <w:style w:type="paragraph" w:styleId="Ttulo">
    <w:name w:val="Title"/>
    <w:basedOn w:val="Normal"/>
    <w:next w:val="Textoindependiente"/>
    <w:link w:val="TtuloCar"/>
    <w:uiPriority w:val="99"/>
    <w:qFormat/>
    <w:rsid w:val="00D56C3D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D97EE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tulo">
    <w:name w:val="Subtitle"/>
    <w:basedOn w:val="Ttulo"/>
    <w:next w:val="Textoindependiente"/>
    <w:link w:val="SubttuloCar"/>
    <w:uiPriority w:val="99"/>
    <w:qFormat/>
    <w:rsid w:val="00D56C3D"/>
    <w:pPr>
      <w:spacing w:before="240"/>
    </w:pPr>
    <w:rPr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D97EE6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Textoindependiente"/>
    <w:uiPriority w:val="99"/>
    <w:rsid w:val="00D56C3D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Fecha">
    <w:name w:val="Date"/>
    <w:basedOn w:val="Normal"/>
    <w:next w:val="Textoindependiente"/>
    <w:link w:val="FechaCar"/>
    <w:uiPriority w:val="99"/>
    <w:rsid w:val="00D56C3D"/>
    <w:pPr>
      <w:keepNext/>
      <w:keepLines/>
      <w:jc w:val="center"/>
    </w:pPr>
  </w:style>
  <w:style w:type="character" w:customStyle="1" w:styleId="FechaCar">
    <w:name w:val="Fecha Car"/>
    <w:basedOn w:val="Fuentedeprrafopredeter"/>
    <w:link w:val="Fecha"/>
    <w:uiPriority w:val="99"/>
    <w:semiHidden/>
    <w:rsid w:val="00D97EE6"/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Textoindependiente"/>
    <w:uiPriority w:val="99"/>
    <w:rsid w:val="00D56C3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uiPriority w:val="99"/>
    <w:rsid w:val="00D56C3D"/>
  </w:style>
  <w:style w:type="paragraph" w:styleId="Textodebloque">
    <w:name w:val="Block Text"/>
    <w:basedOn w:val="Textoindependiente"/>
    <w:next w:val="Textoindependiente"/>
    <w:uiPriority w:val="99"/>
    <w:rsid w:val="00D56C3D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D56C3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7EE6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"/>
    <w:next w:val="Definition"/>
    <w:uiPriority w:val="99"/>
    <w:rsid w:val="00D56C3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D56C3D"/>
  </w:style>
  <w:style w:type="paragraph" w:styleId="Epgrafe">
    <w:name w:val="caption"/>
    <w:basedOn w:val="Normal"/>
    <w:link w:val="TextoindependienteCar"/>
    <w:uiPriority w:val="99"/>
    <w:qFormat/>
    <w:rsid w:val="00D56C3D"/>
    <w:pPr>
      <w:spacing w:after="120"/>
    </w:pPr>
    <w:rPr>
      <w:i/>
    </w:rPr>
  </w:style>
  <w:style w:type="paragraph" w:customStyle="1" w:styleId="TableCaption">
    <w:name w:val="Table Caption"/>
    <w:basedOn w:val="Epgrafe"/>
    <w:uiPriority w:val="99"/>
    <w:rsid w:val="00D56C3D"/>
    <w:pPr>
      <w:keepNext/>
    </w:pPr>
  </w:style>
  <w:style w:type="paragraph" w:customStyle="1" w:styleId="ImageCaption">
    <w:name w:val="Image Caption"/>
    <w:basedOn w:val="Epgrafe"/>
    <w:uiPriority w:val="99"/>
    <w:rsid w:val="00D56C3D"/>
  </w:style>
  <w:style w:type="paragraph" w:customStyle="1" w:styleId="Figure">
    <w:name w:val="Figure"/>
    <w:basedOn w:val="Normal"/>
    <w:uiPriority w:val="99"/>
    <w:rsid w:val="00D56C3D"/>
  </w:style>
  <w:style w:type="paragraph" w:customStyle="1" w:styleId="FigurewithCaption">
    <w:name w:val="Figure with Caption"/>
    <w:basedOn w:val="Figure"/>
    <w:uiPriority w:val="99"/>
    <w:rsid w:val="00D56C3D"/>
    <w:pPr>
      <w:keepNext/>
    </w:pPr>
  </w:style>
  <w:style w:type="character" w:customStyle="1" w:styleId="VerbatimChar">
    <w:name w:val="Verbatim Char"/>
    <w:basedOn w:val="TextoindependienteCar"/>
    <w:link w:val="SourceCode"/>
    <w:uiPriority w:val="99"/>
    <w:locked/>
    <w:rsid w:val="00D56C3D"/>
    <w:rPr>
      <w:rFonts w:ascii="Consolas" w:hAnsi="Consolas"/>
      <w:sz w:val="22"/>
    </w:rPr>
  </w:style>
  <w:style w:type="character" w:styleId="Refdenotaalpie">
    <w:name w:val="footnote reference"/>
    <w:basedOn w:val="TextoindependienteCar"/>
    <w:uiPriority w:val="99"/>
    <w:rsid w:val="00D56C3D"/>
    <w:rPr>
      <w:vertAlign w:val="superscript"/>
    </w:rPr>
  </w:style>
  <w:style w:type="character" w:styleId="Hipervnculo">
    <w:name w:val="Hyperlink"/>
    <w:basedOn w:val="TextoindependienteCar"/>
    <w:uiPriority w:val="99"/>
    <w:rsid w:val="00D56C3D"/>
    <w:rPr>
      <w:color w:val="4F81BD"/>
    </w:rPr>
  </w:style>
  <w:style w:type="paragraph" w:styleId="TtulodeTDC">
    <w:name w:val="TOC Heading"/>
    <w:basedOn w:val="Ttulo1"/>
    <w:next w:val="Textoindependiente"/>
    <w:uiPriority w:val="99"/>
    <w:qFormat/>
    <w:rsid w:val="00D56C3D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uiPriority w:val="99"/>
    <w:rsid w:val="00D56C3D"/>
    <w:pPr>
      <w:wordWrap w:val="0"/>
    </w:pPr>
  </w:style>
  <w:style w:type="character" w:customStyle="1" w:styleId="KeywordTok">
    <w:name w:val="KeywordTok"/>
    <w:basedOn w:val="VerbatimChar"/>
    <w:uiPriority w:val="99"/>
    <w:rsid w:val="00D56C3D"/>
    <w:rPr>
      <w:b/>
      <w:color w:val="007020"/>
    </w:rPr>
  </w:style>
  <w:style w:type="character" w:customStyle="1" w:styleId="DataTypeTok">
    <w:name w:val="DataTypeTok"/>
    <w:basedOn w:val="VerbatimChar"/>
    <w:uiPriority w:val="99"/>
    <w:rsid w:val="00D56C3D"/>
    <w:rPr>
      <w:color w:val="902000"/>
    </w:rPr>
  </w:style>
  <w:style w:type="character" w:customStyle="1" w:styleId="DecValTok">
    <w:name w:val="DecValTok"/>
    <w:basedOn w:val="VerbatimChar"/>
    <w:uiPriority w:val="99"/>
    <w:rsid w:val="00D56C3D"/>
    <w:rPr>
      <w:color w:val="40A070"/>
    </w:rPr>
  </w:style>
  <w:style w:type="character" w:customStyle="1" w:styleId="BaseNTok">
    <w:name w:val="BaseNTok"/>
    <w:basedOn w:val="VerbatimChar"/>
    <w:uiPriority w:val="99"/>
    <w:rsid w:val="00D56C3D"/>
    <w:rPr>
      <w:color w:val="40A070"/>
    </w:rPr>
  </w:style>
  <w:style w:type="character" w:customStyle="1" w:styleId="FloatTok">
    <w:name w:val="FloatTok"/>
    <w:basedOn w:val="VerbatimChar"/>
    <w:uiPriority w:val="99"/>
    <w:rsid w:val="00D56C3D"/>
    <w:rPr>
      <w:color w:val="40A070"/>
    </w:rPr>
  </w:style>
  <w:style w:type="character" w:customStyle="1" w:styleId="ConstantTok">
    <w:name w:val="ConstantTok"/>
    <w:basedOn w:val="VerbatimChar"/>
    <w:uiPriority w:val="99"/>
    <w:rsid w:val="00D56C3D"/>
    <w:rPr>
      <w:color w:val="880000"/>
    </w:rPr>
  </w:style>
  <w:style w:type="character" w:customStyle="1" w:styleId="CharTok">
    <w:name w:val="CharTok"/>
    <w:basedOn w:val="VerbatimChar"/>
    <w:uiPriority w:val="99"/>
    <w:rsid w:val="00D56C3D"/>
    <w:rPr>
      <w:color w:val="4070A0"/>
    </w:rPr>
  </w:style>
  <w:style w:type="character" w:customStyle="1" w:styleId="SpecialCharTok">
    <w:name w:val="SpecialCharTok"/>
    <w:basedOn w:val="VerbatimChar"/>
    <w:uiPriority w:val="99"/>
    <w:rsid w:val="00D56C3D"/>
    <w:rPr>
      <w:color w:val="4070A0"/>
    </w:rPr>
  </w:style>
  <w:style w:type="character" w:customStyle="1" w:styleId="StringTok">
    <w:name w:val="StringTok"/>
    <w:basedOn w:val="VerbatimChar"/>
    <w:uiPriority w:val="99"/>
    <w:rsid w:val="00D56C3D"/>
    <w:rPr>
      <w:color w:val="4070A0"/>
    </w:rPr>
  </w:style>
  <w:style w:type="character" w:customStyle="1" w:styleId="VerbatimStringTok">
    <w:name w:val="VerbatimStringTok"/>
    <w:basedOn w:val="VerbatimChar"/>
    <w:uiPriority w:val="99"/>
    <w:rsid w:val="00D56C3D"/>
    <w:rPr>
      <w:color w:val="4070A0"/>
    </w:rPr>
  </w:style>
  <w:style w:type="character" w:customStyle="1" w:styleId="SpecialStringTok">
    <w:name w:val="SpecialStringTok"/>
    <w:basedOn w:val="VerbatimChar"/>
    <w:uiPriority w:val="99"/>
    <w:rsid w:val="00D56C3D"/>
    <w:rPr>
      <w:color w:val="BB6688"/>
    </w:rPr>
  </w:style>
  <w:style w:type="character" w:customStyle="1" w:styleId="ImportTok">
    <w:name w:val="ImportTok"/>
    <w:basedOn w:val="VerbatimChar"/>
    <w:uiPriority w:val="99"/>
    <w:rsid w:val="00D56C3D"/>
  </w:style>
  <w:style w:type="character" w:customStyle="1" w:styleId="CommentTok">
    <w:name w:val="CommentTok"/>
    <w:basedOn w:val="VerbatimChar"/>
    <w:uiPriority w:val="99"/>
    <w:rsid w:val="00D56C3D"/>
    <w:rPr>
      <w:i/>
      <w:color w:val="60A0B0"/>
    </w:rPr>
  </w:style>
  <w:style w:type="character" w:customStyle="1" w:styleId="DocumentationTok">
    <w:name w:val="DocumentationTok"/>
    <w:basedOn w:val="VerbatimChar"/>
    <w:uiPriority w:val="99"/>
    <w:rsid w:val="00D56C3D"/>
    <w:rPr>
      <w:i/>
      <w:color w:val="BA2121"/>
    </w:rPr>
  </w:style>
  <w:style w:type="character" w:customStyle="1" w:styleId="AnnotationTok">
    <w:name w:val="AnnotationTok"/>
    <w:basedOn w:val="VerbatimChar"/>
    <w:uiPriority w:val="99"/>
    <w:rsid w:val="00D56C3D"/>
    <w:rPr>
      <w:b/>
      <w:i/>
      <w:color w:val="60A0B0"/>
    </w:rPr>
  </w:style>
  <w:style w:type="character" w:customStyle="1" w:styleId="CommentVarTok">
    <w:name w:val="CommentVarTok"/>
    <w:basedOn w:val="VerbatimChar"/>
    <w:uiPriority w:val="99"/>
    <w:rsid w:val="00D56C3D"/>
    <w:rPr>
      <w:b/>
      <w:i/>
      <w:color w:val="60A0B0"/>
    </w:rPr>
  </w:style>
  <w:style w:type="character" w:customStyle="1" w:styleId="OtherTok">
    <w:name w:val="OtherTok"/>
    <w:basedOn w:val="VerbatimChar"/>
    <w:uiPriority w:val="99"/>
    <w:rsid w:val="00D56C3D"/>
    <w:rPr>
      <w:color w:val="007020"/>
    </w:rPr>
  </w:style>
  <w:style w:type="character" w:customStyle="1" w:styleId="FunctionTok">
    <w:name w:val="FunctionTok"/>
    <w:basedOn w:val="VerbatimChar"/>
    <w:uiPriority w:val="99"/>
    <w:rsid w:val="00D56C3D"/>
    <w:rPr>
      <w:color w:val="06287E"/>
    </w:rPr>
  </w:style>
  <w:style w:type="character" w:customStyle="1" w:styleId="VariableTok">
    <w:name w:val="VariableTok"/>
    <w:basedOn w:val="VerbatimChar"/>
    <w:uiPriority w:val="99"/>
    <w:rsid w:val="00D56C3D"/>
    <w:rPr>
      <w:color w:val="19177C"/>
    </w:rPr>
  </w:style>
  <w:style w:type="character" w:customStyle="1" w:styleId="ControlFlowTok">
    <w:name w:val="ControlFlowTok"/>
    <w:basedOn w:val="VerbatimChar"/>
    <w:uiPriority w:val="99"/>
    <w:rsid w:val="00D56C3D"/>
    <w:rPr>
      <w:b/>
      <w:color w:val="007020"/>
    </w:rPr>
  </w:style>
  <w:style w:type="character" w:customStyle="1" w:styleId="OperatorTok">
    <w:name w:val="OperatorTok"/>
    <w:basedOn w:val="VerbatimChar"/>
    <w:uiPriority w:val="99"/>
    <w:rsid w:val="00D56C3D"/>
    <w:rPr>
      <w:color w:val="666666"/>
    </w:rPr>
  </w:style>
  <w:style w:type="character" w:customStyle="1" w:styleId="BuiltInTok">
    <w:name w:val="BuiltInTok"/>
    <w:basedOn w:val="VerbatimChar"/>
    <w:uiPriority w:val="99"/>
    <w:rsid w:val="00D56C3D"/>
  </w:style>
  <w:style w:type="character" w:customStyle="1" w:styleId="ExtensionTok">
    <w:name w:val="ExtensionTok"/>
    <w:basedOn w:val="VerbatimChar"/>
    <w:uiPriority w:val="99"/>
    <w:rsid w:val="00D56C3D"/>
  </w:style>
  <w:style w:type="character" w:customStyle="1" w:styleId="PreprocessorTok">
    <w:name w:val="PreprocessorTok"/>
    <w:basedOn w:val="VerbatimChar"/>
    <w:uiPriority w:val="99"/>
    <w:rsid w:val="00D56C3D"/>
    <w:rPr>
      <w:color w:val="BC7A00"/>
    </w:rPr>
  </w:style>
  <w:style w:type="character" w:customStyle="1" w:styleId="AttributeTok">
    <w:name w:val="AttributeTok"/>
    <w:basedOn w:val="VerbatimChar"/>
    <w:uiPriority w:val="99"/>
    <w:rsid w:val="00D56C3D"/>
    <w:rPr>
      <w:color w:val="7D9029"/>
    </w:rPr>
  </w:style>
  <w:style w:type="character" w:customStyle="1" w:styleId="RegionMarkerTok">
    <w:name w:val="RegionMarkerTok"/>
    <w:basedOn w:val="VerbatimChar"/>
    <w:uiPriority w:val="99"/>
    <w:rsid w:val="00D56C3D"/>
  </w:style>
  <w:style w:type="character" w:customStyle="1" w:styleId="InformationTok">
    <w:name w:val="InformationTok"/>
    <w:basedOn w:val="VerbatimChar"/>
    <w:uiPriority w:val="99"/>
    <w:rsid w:val="00D56C3D"/>
    <w:rPr>
      <w:b/>
      <w:i/>
      <w:color w:val="60A0B0"/>
    </w:rPr>
  </w:style>
  <w:style w:type="character" w:customStyle="1" w:styleId="WarningTok">
    <w:name w:val="WarningTok"/>
    <w:basedOn w:val="VerbatimChar"/>
    <w:uiPriority w:val="99"/>
    <w:rsid w:val="00D56C3D"/>
    <w:rPr>
      <w:b/>
      <w:i/>
      <w:color w:val="60A0B0"/>
    </w:rPr>
  </w:style>
  <w:style w:type="character" w:customStyle="1" w:styleId="AlertTok">
    <w:name w:val="AlertTok"/>
    <w:basedOn w:val="VerbatimChar"/>
    <w:uiPriority w:val="99"/>
    <w:rsid w:val="00D56C3D"/>
    <w:rPr>
      <w:b/>
      <w:color w:val="FF0000"/>
    </w:rPr>
  </w:style>
  <w:style w:type="character" w:customStyle="1" w:styleId="ErrorTok">
    <w:name w:val="ErrorTok"/>
    <w:basedOn w:val="VerbatimChar"/>
    <w:uiPriority w:val="99"/>
    <w:rsid w:val="00D56C3D"/>
    <w:rPr>
      <w:b/>
      <w:color w:val="FF0000"/>
    </w:rPr>
  </w:style>
  <w:style w:type="character" w:customStyle="1" w:styleId="NormalTok">
    <w:name w:val="NormalTok"/>
    <w:basedOn w:val="VerbatimChar"/>
    <w:uiPriority w:val="99"/>
    <w:rsid w:val="00D56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5781</Characters>
  <Application>Microsoft Office Word</Application>
  <DocSecurity>0</DocSecurity>
  <Lines>48</Lines>
  <Paragraphs>13</Paragraphs>
  <ScaleCrop>false</ScaleCrop>
  <Company> 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JUSTICIA RESTAURATIVA</dc:title>
  <dc:creator>jgasparetti</dc:creator>
  <cp:lastModifiedBy>jgasparetti</cp:lastModifiedBy>
  <cp:revision>2</cp:revision>
  <dcterms:created xsi:type="dcterms:W3CDTF">2019-05-16T14:03:00Z</dcterms:created>
  <dcterms:modified xsi:type="dcterms:W3CDTF">2019-05-16T14:03:00Z</dcterms:modified>
</cp:coreProperties>
</file>